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0490" w:type="dxa"/>
        <w:tblInd w:w="108" w:type="dxa"/>
        <w:tblLayout w:type="fixed"/>
        <w:tblLook w:val="04A0"/>
      </w:tblPr>
      <w:tblGrid>
        <w:gridCol w:w="1560"/>
        <w:gridCol w:w="2268"/>
        <w:gridCol w:w="6662"/>
      </w:tblGrid>
      <w:tr w:rsidR="00984F3A" w:rsidRPr="00984F3A" w:rsidTr="00E7665D">
        <w:tc>
          <w:tcPr>
            <w:tcW w:w="1560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662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984F3A" w:rsidRPr="00984F3A" w:rsidTr="00E7665D">
        <w:trPr>
          <w:trHeight w:val="8886"/>
        </w:trPr>
        <w:tc>
          <w:tcPr>
            <w:tcW w:w="1560" w:type="dxa"/>
          </w:tcPr>
          <w:p w:rsidR="00984F3A" w:rsidRPr="00184DEC" w:rsidRDefault="00184DEC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984F3A" w:rsidRPr="00984F3A" w:rsidRDefault="00984F3A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84DEC" w:rsidRPr="00806AF9" w:rsidRDefault="00184DEC" w:rsidP="00184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Спряжение глаголов с безударным око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чанием.</w:t>
            </w:r>
          </w:p>
          <w:p w:rsidR="00984F3A" w:rsidRDefault="00184DEC" w:rsidP="0018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DEC" w:rsidRDefault="00184DEC" w:rsidP="0018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Как определить спряжение глагола с безударным личным окончанием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DEC" w:rsidRPr="00984F3A" w:rsidRDefault="00184DEC" w:rsidP="0018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Правописание бе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ударных личных окончаний глагола</w:t>
            </w:r>
          </w:p>
        </w:tc>
        <w:tc>
          <w:tcPr>
            <w:tcW w:w="6662" w:type="dxa"/>
          </w:tcPr>
          <w:p w:rsidR="00E7665D" w:rsidRDefault="00184DEC" w:rsidP="00184DEC">
            <w:pPr>
              <w:pStyle w:val="a5"/>
              <w:spacing w:before="0" w:beforeAutospacing="0" w:after="0" w:afterAutospacing="0"/>
              <w:ind w:left="33"/>
            </w:pPr>
            <w:r>
              <w:t xml:space="preserve">1. Пройти по ссылке и посмотреть видеоурок </w:t>
            </w:r>
            <w:hyperlink r:id="rId5" w:history="1">
              <w:r w:rsidRPr="00DE48F9">
                <w:rPr>
                  <w:rStyle w:val="a4"/>
                </w:rPr>
                <w:t>https://videouroki.net/video/89-pravopisanie-bezudarnyh-lichnyh-okonchanij-glagola.html</w:t>
              </w:r>
            </w:hyperlink>
          </w:p>
          <w:p w:rsidR="00184DEC" w:rsidRDefault="00184DEC" w:rsidP="00184DEC">
            <w:pPr>
              <w:pStyle w:val="a5"/>
              <w:spacing w:before="0" w:beforeAutospacing="0" w:after="0" w:afterAutospacing="0"/>
              <w:ind w:left="33"/>
            </w:pPr>
            <w:r>
              <w:t xml:space="preserve">2. </w:t>
            </w:r>
            <w:r w:rsidRPr="007B2A05">
              <w:rPr>
                <w:b/>
                <w:i/>
              </w:rPr>
              <w:t>Упражнение 1.</w:t>
            </w:r>
            <w:r>
              <w:t xml:space="preserve"> Определите спряжение глаголов.</w:t>
            </w:r>
          </w:p>
          <w:p w:rsidR="00184DEC" w:rsidRDefault="00184DEC" w:rsidP="00184DEC">
            <w:pPr>
              <w:pStyle w:val="a5"/>
              <w:spacing w:before="0" w:beforeAutospacing="0" w:after="0" w:afterAutospacing="0"/>
              <w:ind w:left="33"/>
              <w:rPr>
                <w:b/>
              </w:rPr>
            </w:pPr>
            <w:r w:rsidRPr="007B2A05">
              <w:rPr>
                <w:b/>
              </w:rPr>
              <w:t xml:space="preserve">Образец: бороться (на </w:t>
            </w:r>
            <w:proofErr w:type="gramStart"/>
            <w:r w:rsidR="007B2A05" w:rsidRPr="007B2A05">
              <w:rPr>
                <w:b/>
              </w:rPr>
              <w:t>-</w:t>
            </w:r>
            <w:proofErr w:type="spellStart"/>
            <w:r w:rsidRPr="007B2A05">
              <w:rPr>
                <w:b/>
              </w:rPr>
              <w:t>о</w:t>
            </w:r>
            <w:proofErr w:type="gramEnd"/>
            <w:r w:rsidRPr="007B2A05">
              <w:rPr>
                <w:b/>
              </w:rPr>
              <w:t>ть</w:t>
            </w:r>
            <w:proofErr w:type="spellEnd"/>
            <w:r w:rsidRPr="007B2A05">
              <w:rPr>
                <w:b/>
              </w:rPr>
              <w:t>)</w:t>
            </w:r>
            <w:r w:rsidR="007B2A05" w:rsidRPr="007B2A05">
              <w:rPr>
                <w:b/>
              </w:rPr>
              <w:t xml:space="preserve"> </w:t>
            </w:r>
            <w:r w:rsidR="007B2A05" w:rsidRPr="007B2A05">
              <w:rPr>
                <w:b/>
                <w:lang w:val="en-US"/>
              </w:rPr>
              <w:t>I</w:t>
            </w:r>
            <w:r w:rsidR="007B2A05" w:rsidRPr="007B2A05">
              <w:rPr>
                <w:b/>
              </w:rPr>
              <w:t xml:space="preserve"> </w:t>
            </w:r>
            <w:proofErr w:type="spellStart"/>
            <w:r w:rsidR="007B2A05" w:rsidRPr="007B2A05">
              <w:rPr>
                <w:b/>
              </w:rPr>
              <w:t>спр</w:t>
            </w:r>
            <w:proofErr w:type="spellEnd"/>
            <w:r w:rsidR="007B2A05" w:rsidRPr="007B2A05">
              <w:rPr>
                <w:b/>
              </w:rPr>
              <w:t>., зависеть ( на –</w:t>
            </w:r>
            <w:proofErr w:type="spellStart"/>
            <w:r w:rsidR="007B2A05" w:rsidRPr="007B2A05">
              <w:rPr>
                <w:b/>
              </w:rPr>
              <w:t>еть</w:t>
            </w:r>
            <w:proofErr w:type="spellEnd"/>
            <w:r w:rsidR="007B2A05" w:rsidRPr="007B2A05">
              <w:rPr>
                <w:b/>
              </w:rPr>
              <w:t xml:space="preserve">, </w:t>
            </w:r>
            <w:proofErr w:type="spellStart"/>
            <w:r w:rsidR="007B2A05" w:rsidRPr="007B2A05">
              <w:rPr>
                <w:b/>
              </w:rPr>
              <w:t>искл</w:t>
            </w:r>
            <w:proofErr w:type="spellEnd"/>
            <w:r w:rsidR="007B2A05" w:rsidRPr="007B2A05">
              <w:rPr>
                <w:b/>
              </w:rPr>
              <w:t xml:space="preserve">.) </w:t>
            </w:r>
            <w:r w:rsidR="007B2A05" w:rsidRPr="007B2A05">
              <w:rPr>
                <w:b/>
                <w:lang w:val="en-US"/>
              </w:rPr>
              <w:t xml:space="preserve">II </w:t>
            </w:r>
            <w:proofErr w:type="spellStart"/>
            <w:r w:rsidR="007B2A05" w:rsidRPr="007B2A05">
              <w:rPr>
                <w:b/>
              </w:rPr>
              <w:t>спр</w:t>
            </w:r>
            <w:proofErr w:type="spellEnd"/>
            <w:r w:rsidR="007B2A05" w:rsidRPr="007B2A05">
              <w:rPr>
                <w:b/>
              </w:rPr>
              <w:t>.</w:t>
            </w:r>
          </w:p>
          <w:p w:rsidR="007B2A05" w:rsidRDefault="007B2A05" w:rsidP="00184DEC">
            <w:pPr>
              <w:pStyle w:val="a5"/>
              <w:spacing w:before="0" w:beforeAutospacing="0" w:after="0" w:afterAutospacing="0"/>
              <w:ind w:left="33"/>
              <w:rPr>
                <w:b/>
              </w:rPr>
            </w:pPr>
          </w:p>
          <w:p w:rsidR="007B2A05" w:rsidRDefault="007B2A05" w:rsidP="00184DEC">
            <w:pPr>
              <w:pStyle w:val="a5"/>
              <w:spacing w:before="0" w:beforeAutospacing="0" w:after="0" w:afterAutospacing="0"/>
              <w:ind w:left="33"/>
            </w:pPr>
            <w:r w:rsidRPr="007B2A05">
              <w:t xml:space="preserve">Доверять, </w:t>
            </w:r>
            <w:r>
              <w:t>ездить, ходить, стелить, гнать, бороться, читать, смотреть, пилить, ахнуть.</w:t>
            </w:r>
          </w:p>
          <w:p w:rsidR="007B2A05" w:rsidRDefault="007B2A05" w:rsidP="00184DEC">
            <w:pPr>
              <w:pStyle w:val="a5"/>
              <w:spacing w:before="0" w:beforeAutospacing="0" w:after="0" w:afterAutospacing="0"/>
              <w:ind w:left="33"/>
            </w:pPr>
          </w:p>
          <w:p w:rsidR="007B2A05" w:rsidRDefault="007B2A05" w:rsidP="00184DEC">
            <w:pPr>
              <w:pStyle w:val="a5"/>
              <w:spacing w:before="0" w:beforeAutospacing="0" w:after="0" w:afterAutospacing="0"/>
              <w:ind w:left="33"/>
            </w:pPr>
            <w:r>
              <w:t xml:space="preserve">3. </w:t>
            </w:r>
            <w:r w:rsidRPr="007B2A05">
              <w:rPr>
                <w:b/>
                <w:i/>
              </w:rPr>
              <w:t>Упражнение 2.</w:t>
            </w:r>
            <w:r>
              <w:t xml:space="preserve"> Вставьте пропущенные буквы, обозначьте спряжение глаголов.</w:t>
            </w:r>
          </w:p>
          <w:p w:rsidR="007B2A05" w:rsidRDefault="007B2A05" w:rsidP="00184DEC">
            <w:pPr>
              <w:pStyle w:val="a5"/>
              <w:spacing w:before="0" w:beforeAutospacing="0" w:after="0" w:afterAutospacing="0"/>
              <w:ind w:left="33"/>
            </w:pPr>
          </w:p>
          <w:p w:rsidR="007B2A05" w:rsidRDefault="007B2A05" w:rsidP="007B2A05">
            <w:pPr>
              <w:pStyle w:val="a5"/>
              <w:spacing w:before="0" w:beforeAutospacing="0" w:after="0" w:afterAutospacing="0"/>
              <w:ind w:left="33"/>
            </w:pPr>
            <w:r>
              <w:t xml:space="preserve">Всякая р..бота мастера </w:t>
            </w:r>
            <w:proofErr w:type="spellStart"/>
            <w:r>
              <w:t>хвал</w:t>
            </w:r>
            <w:proofErr w:type="spellEnd"/>
            <w:r>
              <w:t>..</w:t>
            </w:r>
            <w:proofErr w:type="gramStart"/>
            <w:r>
              <w:t>.т</w:t>
            </w:r>
            <w:proofErr w:type="gramEnd"/>
            <w:r>
              <w:t>.</w:t>
            </w:r>
          </w:p>
          <w:p w:rsidR="007B2A05" w:rsidRDefault="00F113C9" w:rsidP="007B2A05">
            <w:pPr>
              <w:pStyle w:val="a5"/>
              <w:spacing w:before="0" w:beforeAutospacing="0" w:after="0" w:afterAutospacing="0"/>
              <w:ind w:left="33"/>
            </w:pPr>
            <w:r>
              <w:t xml:space="preserve">Человек от лени боле…т, а от труда </w:t>
            </w:r>
            <w:proofErr w:type="spellStart"/>
            <w:r>
              <w:t>здорове</w:t>
            </w:r>
            <w:proofErr w:type="spellEnd"/>
            <w:proofErr w:type="gramStart"/>
            <w:r>
              <w:t>..</w:t>
            </w:r>
            <w:proofErr w:type="gramEnd"/>
            <w:r>
              <w:t>т.</w:t>
            </w:r>
          </w:p>
          <w:p w:rsidR="00F113C9" w:rsidRDefault="00F113C9" w:rsidP="007B2A05">
            <w:pPr>
              <w:pStyle w:val="a5"/>
              <w:spacing w:before="0" w:beforeAutospacing="0" w:after="0" w:afterAutospacing="0"/>
              <w:ind w:left="33"/>
            </w:pPr>
            <w:r>
              <w:t xml:space="preserve">Р..бота и </w:t>
            </w:r>
            <w:proofErr w:type="spellStart"/>
            <w:r>
              <w:t>муч</w:t>
            </w:r>
            <w:proofErr w:type="spellEnd"/>
            <w:proofErr w:type="gramStart"/>
            <w:r>
              <w:t>..</w:t>
            </w:r>
            <w:proofErr w:type="gramEnd"/>
            <w:r>
              <w:t xml:space="preserve">т, и корм..т, и </w:t>
            </w:r>
            <w:proofErr w:type="spellStart"/>
            <w:r>
              <w:t>уч</w:t>
            </w:r>
            <w:proofErr w:type="spellEnd"/>
            <w:r>
              <w:t>..т.</w:t>
            </w:r>
          </w:p>
          <w:p w:rsidR="00F113C9" w:rsidRDefault="00F113C9" w:rsidP="007B2A05">
            <w:pPr>
              <w:pStyle w:val="a5"/>
              <w:spacing w:before="0" w:beforeAutospacing="0" w:after="0" w:afterAutospacing="0"/>
              <w:ind w:left="33"/>
            </w:pPr>
            <w:r>
              <w:t>Кто труд люб..т, тот долго спать (не)буд..т.</w:t>
            </w:r>
          </w:p>
          <w:p w:rsidR="00F113C9" w:rsidRPr="007B2A05" w:rsidRDefault="00F113C9" w:rsidP="007B2A05">
            <w:pPr>
              <w:pStyle w:val="a5"/>
              <w:spacing w:before="0" w:beforeAutospacing="0" w:after="0" w:afterAutospacing="0"/>
              <w:ind w:left="33"/>
            </w:pPr>
          </w:p>
        </w:tc>
      </w:tr>
    </w:tbl>
    <w:p w:rsidR="0030548F" w:rsidRDefault="0030548F" w:rsidP="0030548F"/>
    <w:p w:rsidR="00B27B36" w:rsidRDefault="00B27B36"/>
    <w:sectPr w:rsidR="00B27B36" w:rsidSect="00E7665D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6738A"/>
    <w:multiLevelType w:val="hybridMultilevel"/>
    <w:tmpl w:val="38E6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84DEC"/>
    <w:rsid w:val="001C01F4"/>
    <w:rsid w:val="00294BB0"/>
    <w:rsid w:val="0030548F"/>
    <w:rsid w:val="00662406"/>
    <w:rsid w:val="006C121A"/>
    <w:rsid w:val="0079145A"/>
    <w:rsid w:val="007B2A05"/>
    <w:rsid w:val="008E3A9C"/>
    <w:rsid w:val="00983D09"/>
    <w:rsid w:val="00984F3A"/>
    <w:rsid w:val="00A26765"/>
    <w:rsid w:val="00A43F6D"/>
    <w:rsid w:val="00B27B36"/>
    <w:rsid w:val="00CF67CE"/>
    <w:rsid w:val="00E7665D"/>
    <w:rsid w:val="00F1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89-pravopisanie-bezudarnyh-lichnyh-okonchanij-glagol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2020-04-08T12:26:00Z</dcterms:created>
  <dcterms:modified xsi:type="dcterms:W3CDTF">2020-05-13T12:42:00Z</dcterms:modified>
</cp:coreProperties>
</file>